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南银理财珠联璧合鑫逸稳一年78期封闭式公募人民币理财产品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南银理财珠联璧合鑫逸稳一年78期封闭式公募人民币理财产品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Z7003222000060（投资者可依据该编码在中国理财网www.chinawealth.com.cn查询理财产品相关信息）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2022年09月14日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504,186,378.00份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100.06</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鹏华基金管理有限公司、鑫元基金管理有限公司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报告期（2022年09月14日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Y30078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32,766,131.89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0.9984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0.9984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Y31078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321,313,067.13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0.9990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0.9990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Y32078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149,644,083.09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0.9993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0.9993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Y30078份额净值为0.9984元，Y31078份额净值为0.9990元，Y32078份额净值为0.9993</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161,007,986.41</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31.96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22881221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22扬州科丰01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27.79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69,297,138.80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22881219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22启东国资04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22881235</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22运和城投01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鹏华基金南华1号集合资产管理计划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29,424,504.79</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5.84</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启东国有资产投资控股有限公司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22启东国资04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扬州科丰高新产业投资开发集团有限公司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22扬州科丰01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扬州市运和城市建设投资集团有限公司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22运和城投01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0120080000000904</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南银理财鑫逸稳一年78期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240,000,000.00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470,000,000.00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29,855.77</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102,010.60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