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南银理财珠联璧合安稳1902一年定开公募人民币理财产品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2,686,360,688.90份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中粮信托有限责任公司,华鑫国际信托有限公司,国投泰康信托有限公司,广东粤财信托有限公司,百瑞信托有限责任公司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2,731,348,684.51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1.2474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973,779,621.07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TYJKX202406140002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同业借款（宁银消金）20240010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200,107,006.76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160,322,513.60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150,184,977.00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114,279,118.78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101,990,000.00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XTDKX202408010041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100,185,189.00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100,166,744.00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90,197,994.60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浙江宁银消费金融股份有限公司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同业借款（宁银消金）20240010</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华鑫信托·嘉盈和颜68号集合资金信托计划（第4期）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华鑫信托·嘉盈和颜68号集合资金信托计划（第5期）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江苏润城城市投资控股集团有限公司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0120010000000257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产品投资于关联方承销的证券交易金额80,794,887.39元。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产品支付关联方托管费135,422.16元，支付关联方代销费1,228,206.93元。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