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半年添益2010期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半年添益2010期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TYG6M2010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Z7002221000175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2020年4月1日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785,308,211.02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100.17%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785,308,211.02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697,592,551.32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1.1257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1.1257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半年添益2010期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3.87</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 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2.67%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8.01%</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84.40%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84.40%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4.91%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7.55%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22迪荡新投MTN001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60,788,655.74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7.74%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22芜湖经开MTN001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40,464,229.51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34,613,155.07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4.41%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质押式逆回购(386797)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32,012,449.32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质押式逆回购(387706)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31,012,060.28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3.95%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22科建02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30,123,164.39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3.84%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22科城02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29,901,575.34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22星发01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29,861,769.86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20广安03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25,901,267.12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20桐交01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21,031,901.37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2.68%</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1,599,670,524.49</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697,592,551.32</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22六合交通PPN001</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9,982,221.51</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20六合交通PPN003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20,821,746.30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23溧水产投MTN001</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10,003,268.69</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226,168.10</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杭银理财有限责任公司幸福99半年添益第2010期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3301040160015309811-332010</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